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E7D" w:rsidRDefault="008910A8" w:rsidP="003222CD">
      <w:pPr>
        <w:jc w:val="right"/>
      </w:pPr>
      <w:r>
        <w:rPr>
          <w:rFonts w:hint="eastAsia"/>
        </w:rPr>
        <w:t>令和２年７月２２</w:t>
      </w:r>
      <w:bookmarkStart w:id="0" w:name="_GoBack"/>
      <w:bookmarkEnd w:id="0"/>
      <w:r w:rsidR="00481AE2">
        <w:rPr>
          <w:rFonts w:hint="eastAsia"/>
        </w:rPr>
        <w:t>日</w:t>
      </w:r>
    </w:p>
    <w:p w:rsidR="00481AE2" w:rsidRDefault="00481AE2"/>
    <w:p w:rsidR="00481AE2" w:rsidRDefault="00481AE2">
      <w:r>
        <w:rPr>
          <w:rFonts w:hint="eastAsia"/>
        </w:rPr>
        <w:t>日本ボーイスカウト福岡県連盟</w:t>
      </w:r>
    </w:p>
    <w:p w:rsidR="00481AE2" w:rsidRDefault="00481AE2" w:rsidP="003222CD">
      <w:pPr>
        <w:ind w:firstLineChars="100" w:firstLine="210"/>
      </w:pPr>
      <w:r>
        <w:rPr>
          <w:rFonts w:hint="eastAsia"/>
        </w:rPr>
        <w:t>関係者　各位</w:t>
      </w:r>
    </w:p>
    <w:p w:rsidR="00481AE2" w:rsidRDefault="00481AE2"/>
    <w:p w:rsidR="00481AE2" w:rsidRDefault="00481AE2" w:rsidP="003222CD">
      <w:pPr>
        <w:wordWrap w:val="0"/>
        <w:jc w:val="right"/>
      </w:pPr>
      <w:r>
        <w:rPr>
          <w:rFonts w:hint="eastAsia"/>
        </w:rPr>
        <w:t>日本ボーイスカウト福岡県連盟</w:t>
      </w:r>
      <w:r w:rsidR="003222CD">
        <w:rPr>
          <w:rFonts w:hint="eastAsia"/>
        </w:rPr>
        <w:t xml:space="preserve">　　　　</w:t>
      </w:r>
    </w:p>
    <w:p w:rsidR="00481AE2" w:rsidRDefault="00481AE2" w:rsidP="003222CD">
      <w:pPr>
        <w:jc w:val="right"/>
      </w:pPr>
      <w:r>
        <w:rPr>
          <w:rFonts w:hint="eastAsia"/>
        </w:rPr>
        <w:t>理</w:t>
      </w:r>
      <w:r w:rsidR="003222CD">
        <w:rPr>
          <w:rFonts w:hint="eastAsia"/>
        </w:rPr>
        <w:t xml:space="preserve">　　</w:t>
      </w:r>
      <w:r>
        <w:rPr>
          <w:rFonts w:hint="eastAsia"/>
        </w:rPr>
        <w:t>事</w:t>
      </w:r>
      <w:r w:rsidR="003222CD">
        <w:rPr>
          <w:rFonts w:hint="eastAsia"/>
        </w:rPr>
        <w:t xml:space="preserve">　　</w:t>
      </w:r>
      <w:r>
        <w:rPr>
          <w:rFonts w:hint="eastAsia"/>
        </w:rPr>
        <w:t>長</w:t>
      </w:r>
      <w:r w:rsidR="003222CD">
        <w:rPr>
          <w:rFonts w:hint="eastAsia"/>
        </w:rPr>
        <w:t xml:space="preserve">　</w:t>
      </w:r>
      <w:r>
        <w:rPr>
          <w:rFonts w:hint="eastAsia"/>
        </w:rPr>
        <w:t xml:space="preserve">　森永　信一路</w:t>
      </w:r>
    </w:p>
    <w:p w:rsidR="00481AE2" w:rsidRDefault="00481AE2" w:rsidP="003222CD">
      <w:pPr>
        <w:jc w:val="right"/>
      </w:pPr>
      <w:r>
        <w:rPr>
          <w:rFonts w:hint="eastAsia"/>
        </w:rPr>
        <w:t>県連盟コミッショナー</w:t>
      </w:r>
      <w:r w:rsidR="003222CD">
        <w:rPr>
          <w:rFonts w:hint="eastAsia"/>
        </w:rPr>
        <w:t xml:space="preserve">　</w:t>
      </w:r>
      <w:r>
        <w:rPr>
          <w:rFonts w:hint="eastAsia"/>
        </w:rPr>
        <w:t xml:space="preserve">　</w:t>
      </w:r>
      <w:r w:rsidRPr="003222CD">
        <w:rPr>
          <w:rFonts w:hint="eastAsia"/>
          <w:spacing w:val="26"/>
          <w:kern w:val="0"/>
          <w:fitText w:val="1260" w:id="-2019020544"/>
        </w:rPr>
        <w:t>結城　利</w:t>
      </w:r>
      <w:r w:rsidRPr="003222CD">
        <w:rPr>
          <w:rFonts w:hint="eastAsia"/>
          <w:spacing w:val="1"/>
          <w:kern w:val="0"/>
          <w:fitText w:val="1260" w:id="-2019020544"/>
        </w:rPr>
        <w:t>章</w:t>
      </w:r>
    </w:p>
    <w:p w:rsidR="00481AE2" w:rsidRDefault="00481AE2"/>
    <w:p w:rsidR="00E4076C" w:rsidRPr="003222CD" w:rsidRDefault="00E4076C" w:rsidP="003222CD">
      <w:pPr>
        <w:pStyle w:val="a6"/>
        <w:jc w:val="center"/>
        <w:rPr>
          <w:sz w:val="22"/>
        </w:rPr>
      </w:pPr>
      <w:r w:rsidRPr="003222CD">
        <w:rPr>
          <w:rFonts w:hint="eastAsia"/>
          <w:sz w:val="22"/>
        </w:rPr>
        <w:t>日本連盟「新型コロナウイルス感染対応について（第１０報）を受けて</w:t>
      </w:r>
    </w:p>
    <w:p w:rsidR="003222CD" w:rsidRPr="003222CD" w:rsidRDefault="00481AE2" w:rsidP="003222CD">
      <w:pPr>
        <w:pStyle w:val="a6"/>
        <w:jc w:val="center"/>
        <w:rPr>
          <w:sz w:val="22"/>
        </w:rPr>
      </w:pPr>
      <w:r w:rsidRPr="003222CD">
        <w:rPr>
          <w:rFonts w:hint="eastAsia"/>
          <w:sz w:val="22"/>
        </w:rPr>
        <w:t>および新しい生活様式</w:t>
      </w:r>
      <w:r w:rsidR="00E4076C" w:rsidRPr="003222CD">
        <w:rPr>
          <w:rFonts w:hint="eastAsia"/>
          <w:sz w:val="22"/>
        </w:rPr>
        <w:t>に基づく</w:t>
      </w:r>
      <w:r w:rsidR="00BF7266" w:rsidRPr="003222CD">
        <w:rPr>
          <w:rFonts w:hint="eastAsia"/>
          <w:sz w:val="22"/>
        </w:rPr>
        <w:t>部門における</w:t>
      </w:r>
      <w:r w:rsidR="00E4076C" w:rsidRPr="003222CD">
        <w:rPr>
          <w:rFonts w:hint="eastAsia"/>
          <w:sz w:val="22"/>
        </w:rPr>
        <w:t>スカウト活動</w:t>
      </w:r>
      <w:r w:rsidRPr="003222CD">
        <w:rPr>
          <w:rFonts w:hint="eastAsia"/>
          <w:sz w:val="22"/>
        </w:rPr>
        <w:t>ガイドライン</w:t>
      </w:r>
      <w:r w:rsidR="00E4076C" w:rsidRPr="003222CD">
        <w:rPr>
          <w:rFonts w:hint="eastAsia"/>
          <w:sz w:val="22"/>
        </w:rPr>
        <w:t>の発表</w:t>
      </w:r>
      <w:r w:rsidRPr="003222CD">
        <w:rPr>
          <w:rFonts w:hint="eastAsia"/>
          <w:sz w:val="22"/>
        </w:rPr>
        <w:t>について</w:t>
      </w:r>
    </w:p>
    <w:p w:rsidR="003222CD" w:rsidRPr="003222CD" w:rsidRDefault="003222CD" w:rsidP="003222CD">
      <w:pPr>
        <w:pStyle w:val="a6"/>
        <w:rPr>
          <w:szCs w:val="21"/>
        </w:rPr>
      </w:pPr>
    </w:p>
    <w:p w:rsidR="00A05AE8" w:rsidRDefault="003222CD" w:rsidP="003222CD">
      <w:pPr>
        <w:jc w:val="left"/>
        <w:rPr>
          <w:rFonts w:asciiTheme="minorEastAsia" w:hAnsiTheme="minorEastAsia"/>
          <w:szCs w:val="21"/>
        </w:rPr>
      </w:pPr>
      <w:r>
        <w:rPr>
          <w:rFonts w:asciiTheme="minorEastAsia" w:hAnsiTheme="minorEastAsia" w:hint="eastAsia"/>
          <w:szCs w:val="21"/>
        </w:rPr>
        <w:t xml:space="preserve">　</w:t>
      </w:r>
      <w:r w:rsidR="00FB3198" w:rsidRPr="00FB3198">
        <w:rPr>
          <w:rFonts w:asciiTheme="minorEastAsia" w:hAnsiTheme="minorEastAsia" w:hint="eastAsia"/>
          <w:szCs w:val="21"/>
        </w:rPr>
        <w:t>はじめに</w:t>
      </w:r>
      <w:r w:rsidR="00A05AE8" w:rsidRPr="00FB3198">
        <w:rPr>
          <w:rFonts w:asciiTheme="minorEastAsia" w:hAnsiTheme="minorEastAsia" w:hint="eastAsia"/>
          <w:szCs w:val="21"/>
        </w:rPr>
        <w:t>、</w:t>
      </w:r>
      <w:r w:rsidR="00A05AE8" w:rsidRPr="00A05AE8">
        <w:rPr>
          <w:rFonts w:asciiTheme="minorEastAsia" w:hAnsiTheme="minorEastAsia" w:hint="eastAsia"/>
          <w:szCs w:val="21"/>
        </w:rPr>
        <w:t>令和</w:t>
      </w:r>
      <w:r w:rsidR="00481AE2" w:rsidRPr="00A05AE8">
        <w:rPr>
          <w:rFonts w:asciiTheme="minorEastAsia" w:hAnsiTheme="minorEastAsia" w:hint="eastAsia"/>
          <w:szCs w:val="21"/>
        </w:rPr>
        <w:t>２年７月豪雨</w:t>
      </w:r>
      <w:r w:rsidR="00A05AE8" w:rsidRPr="00A05AE8">
        <w:rPr>
          <w:rFonts w:asciiTheme="minorEastAsia" w:hAnsiTheme="minorEastAsia" w:hint="eastAsia"/>
          <w:szCs w:val="21"/>
        </w:rPr>
        <w:t>により</w:t>
      </w:r>
      <w:r w:rsidR="00481AE2" w:rsidRPr="00A05AE8">
        <w:rPr>
          <w:rFonts w:asciiTheme="minorEastAsia" w:hAnsiTheme="minorEastAsia" w:hint="eastAsia"/>
          <w:szCs w:val="21"/>
        </w:rPr>
        <w:t>、被害</w:t>
      </w:r>
      <w:r w:rsidR="00A05AE8" w:rsidRPr="00A05AE8">
        <w:rPr>
          <w:rFonts w:asciiTheme="minorEastAsia" w:hAnsiTheme="minorEastAsia" w:hint="eastAsia"/>
          <w:szCs w:val="21"/>
        </w:rPr>
        <w:t>遭われた皆さまに心よりお見舞いを申し上げます。</w:t>
      </w:r>
      <w:r w:rsidR="00A05AE8">
        <w:rPr>
          <w:rFonts w:asciiTheme="minorEastAsia" w:hAnsiTheme="minorEastAsia" w:hint="eastAsia"/>
          <w:szCs w:val="21"/>
        </w:rPr>
        <w:t>また、被災地等におきまして、救援や復興支援などの活動に尽力されている方々に深く敬意を表しますとともに、一日も早い復旧、復興をお祈り申し上げます。</w:t>
      </w:r>
    </w:p>
    <w:p w:rsidR="00A05AE8" w:rsidRDefault="00A05AE8" w:rsidP="00A05AE8">
      <w:pPr>
        <w:rPr>
          <w:rFonts w:asciiTheme="minorEastAsia" w:hAnsiTheme="minorEastAsia"/>
          <w:szCs w:val="21"/>
        </w:rPr>
      </w:pPr>
      <w:r>
        <w:rPr>
          <w:rFonts w:asciiTheme="minorEastAsia" w:hAnsiTheme="minorEastAsia" w:hint="eastAsia"/>
          <w:szCs w:val="21"/>
        </w:rPr>
        <w:t xml:space="preserve">　</w:t>
      </w:r>
    </w:p>
    <w:p w:rsidR="00E4076C" w:rsidRDefault="00A05AE8" w:rsidP="00A05AE8">
      <w:pPr>
        <w:rPr>
          <w:rFonts w:asciiTheme="minorEastAsia" w:hAnsiTheme="minorEastAsia"/>
          <w:szCs w:val="21"/>
        </w:rPr>
      </w:pPr>
      <w:r>
        <w:rPr>
          <w:rFonts w:asciiTheme="minorEastAsia" w:hAnsiTheme="minorEastAsia" w:hint="eastAsia"/>
          <w:szCs w:val="21"/>
        </w:rPr>
        <w:t xml:space="preserve">　標記</w:t>
      </w:r>
      <w:r w:rsidR="00435737">
        <w:rPr>
          <w:rFonts w:asciiTheme="minorEastAsia" w:hAnsiTheme="minorEastAsia" w:hint="eastAsia"/>
          <w:szCs w:val="21"/>
        </w:rPr>
        <w:t>いたしました内容について連絡いたします。日本連盟による「新型コロナウイルス</w:t>
      </w:r>
      <w:r w:rsidR="00E4076C">
        <w:rPr>
          <w:rFonts w:asciiTheme="minorEastAsia" w:hAnsiTheme="minorEastAsia" w:hint="eastAsia"/>
          <w:szCs w:val="21"/>
        </w:rPr>
        <w:t>感染</w:t>
      </w:r>
      <w:r w:rsidR="00435737">
        <w:rPr>
          <w:rFonts w:asciiTheme="minorEastAsia" w:hAnsiTheme="minorEastAsia" w:hint="eastAsia"/>
          <w:szCs w:val="21"/>
        </w:rPr>
        <w:t>への対応について」（第１０報）を受けまして、</w:t>
      </w:r>
      <w:r w:rsidR="00CD4620">
        <w:rPr>
          <w:rFonts w:asciiTheme="minorEastAsia" w:hAnsiTheme="minorEastAsia" w:hint="eastAsia"/>
          <w:szCs w:val="21"/>
        </w:rPr>
        <w:t>６月２９日に発信いたしました</w:t>
      </w:r>
      <w:r w:rsidR="00435737">
        <w:rPr>
          <w:rFonts w:asciiTheme="minorEastAsia" w:hAnsiTheme="minorEastAsia" w:hint="eastAsia"/>
          <w:szCs w:val="21"/>
        </w:rPr>
        <w:t>福岡県連盟方針</w:t>
      </w:r>
      <w:r w:rsidR="00CD4620">
        <w:rPr>
          <w:rFonts w:asciiTheme="minorEastAsia" w:hAnsiTheme="minorEastAsia" w:hint="eastAsia"/>
          <w:szCs w:val="21"/>
        </w:rPr>
        <w:t>を一部見直しいたしましたので</w:t>
      </w:r>
      <w:r w:rsidR="00435737">
        <w:rPr>
          <w:rFonts w:asciiTheme="minorEastAsia" w:hAnsiTheme="minorEastAsia" w:hint="eastAsia"/>
          <w:szCs w:val="21"/>
        </w:rPr>
        <w:t>お示しします。はじめに、８月３１日までの宿泊を伴う活動につきましては、福岡県連盟におきましては引き続きの自粛をお願いします。尚、９月１日以降は今回発表いたします各部門の</w:t>
      </w:r>
      <w:r w:rsidR="00BF7266">
        <w:rPr>
          <w:rFonts w:asciiTheme="minorEastAsia" w:hAnsiTheme="minorEastAsia" w:hint="eastAsia"/>
          <w:szCs w:val="21"/>
        </w:rPr>
        <w:t>活動</w:t>
      </w:r>
      <w:r w:rsidR="00435737">
        <w:rPr>
          <w:rFonts w:asciiTheme="minorEastAsia" w:hAnsiTheme="minorEastAsia" w:hint="eastAsia"/>
          <w:szCs w:val="21"/>
        </w:rPr>
        <w:t>ガイドラインを順守した上で、実施可といたします。各団におきましては、</w:t>
      </w:r>
      <w:r w:rsidR="00E4076C">
        <w:rPr>
          <w:rFonts w:asciiTheme="minorEastAsia" w:hAnsiTheme="minorEastAsia" w:hint="eastAsia"/>
          <w:szCs w:val="21"/>
        </w:rPr>
        <w:t>上記ガイドラインに基づき</w:t>
      </w:r>
      <w:r w:rsidR="00435737">
        <w:rPr>
          <w:rFonts w:asciiTheme="minorEastAsia" w:hAnsiTheme="minorEastAsia" w:hint="eastAsia"/>
          <w:szCs w:val="21"/>
        </w:rPr>
        <w:t>、団の危機管理マニュアルの再構築をお願いいたします。</w:t>
      </w:r>
    </w:p>
    <w:p w:rsidR="00A05AE8" w:rsidRDefault="00E4076C" w:rsidP="00E4076C">
      <w:pPr>
        <w:ind w:firstLineChars="100" w:firstLine="210"/>
        <w:rPr>
          <w:rFonts w:asciiTheme="minorEastAsia" w:hAnsiTheme="minorEastAsia"/>
          <w:szCs w:val="21"/>
        </w:rPr>
      </w:pPr>
      <w:r>
        <w:rPr>
          <w:rFonts w:asciiTheme="minorEastAsia" w:hAnsiTheme="minorEastAsia" w:hint="eastAsia"/>
          <w:szCs w:val="21"/>
        </w:rPr>
        <w:t>次に新型コロナ禍における</w:t>
      </w:r>
      <w:r w:rsidR="00BF7266">
        <w:rPr>
          <w:rFonts w:asciiTheme="minorEastAsia" w:hAnsiTheme="minorEastAsia" w:hint="eastAsia"/>
          <w:szCs w:val="21"/>
        </w:rPr>
        <w:t>県連盟における活動</w:t>
      </w:r>
      <w:r>
        <w:rPr>
          <w:rFonts w:asciiTheme="minorEastAsia" w:hAnsiTheme="minorEastAsia" w:hint="eastAsia"/>
          <w:szCs w:val="21"/>
        </w:rPr>
        <w:t>判断を学校の基準に準拠し、福岡県教育委員会、北九州市教育委員会、福岡市教育委員会が発表する</w:t>
      </w:r>
      <w:r w:rsidR="00BF7266">
        <w:rPr>
          <w:rFonts w:asciiTheme="minorEastAsia" w:hAnsiTheme="minorEastAsia" w:hint="eastAsia"/>
          <w:szCs w:val="21"/>
        </w:rPr>
        <w:t>感染</w:t>
      </w:r>
      <w:r>
        <w:rPr>
          <w:rFonts w:asciiTheme="minorEastAsia" w:hAnsiTheme="minorEastAsia" w:hint="eastAsia"/>
          <w:szCs w:val="21"/>
        </w:rPr>
        <w:t>レベル</w:t>
      </w:r>
      <w:r w:rsidR="00FB3198">
        <w:rPr>
          <w:rFonts w:asciiTheme="minorEastAsia" w:hAnsiTheme="minorEastAsia" w:hint="eastAsia"/>
          <w:szCs w:val="21"/>
        </w:rPr>
        <w:t>を指標といたします</w:t>
      </w:r>
      <w:r>
        <w:rPr>
          <w:rFonts w:asciiTheme="minorEastAsia" w:hAnsiTheme="minorEastAsia" w:hint="eastAsia"/>
          <w:szCs w:val="21"/>
        </w:rPr>
        <w:t>。指標となるレベルを以下に示しますので、ご参考ください。</w:t>
      </w:r>
      <w:r w:rsidR="00BF7266">
        <w:rPr>
          <w:rFonts w:asciiTheme="minorEastAsia" w:hAnsiTheme="minorEastAsia" w:hint="eastAsia"/>
          <w:szCs w:val="21"/>
        </w:rPr>
        <w:t>尚、現在、福岡県では全地域の感染レベルは１となっています。</w:t>
      </w:r>
    </w:p>
    <w:p w:rsidR="00FB3198" w:rsidRDefault="003222CD" w:rsidP="00E4076C">
      <w:pPr>
        <w:ind w:firstLineChars="100" w:firstLine="21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1045528</wp:posOffset>
                </wp:positionV>
                <wp:extent cx="6696075" cy="2066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96075" cy="2066925"/>
                        </a:xfrm>
                        <a:prstGeom prst="rect">
                          <a:avLst/>
                        </a:prstGeom>
                        <a:noFill/>
                        <a:ln w="6350">
                          <a:noFill/>
                        </a:ln>
                      </wps:spPr>
                      <wps:txbx>
                        <w:txbxContent>
                          <w:p w:rsidR="003222CD" w:rsidRDefault="003222CD" w:rsidP="003222CD">
                            <w:pPr>
                              <w:jc w:val="center"/>
                            </w:pPr>
                            <w:r w:rsidRPr="003222CD">
                              <w:rPr>
                                <w:noProof/>
                              </w:rPr>
                              <w:drawing>
                                <wp:inline distT="0" distB="0" distL="0" distR="0">
                                  <wp:extent cx="4757187" cy="1614488"/>
                                  <wp:effectExtent l="0" t="0" r="5715" b="5080"/>
                                  <wp:docPr id="2" name="図 2" descr="C:\Users\Administrator\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無題.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07362" cy="16315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82.35pt;width:527.2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" filled="f" stroked="f" strokeweight=".5pt">
                <v:textbox>
                  <w:txbxContent>
                    <w:p w:rsidR="003222CD" w:rsidRDefault="003222CD" w:rsidP="003222CD">
                      <w:pPr>
                        <w:jc w:val="center"/>
                      </w:pPr>
                      <w:r w:rsidRPr="003222CD">
                        <w:rPr>
                          <w:noProof/>
                        </w:rPr>
                        <w:drawing>
                          <wp:inline distT="0" distB="0" distL="0" distR="0">
                            <wp:extent cx="4757187" cy="1614488"/>
                            <wp:effectExtent l="0" t="0" r="5715" b="5080"/>
                            <wp:docPr id="2" name="図 2" descr="C:\Users\Administrator\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無題.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7362" cy="1631516"/>
                                    </a:xfrm>
                                    <a:prstGeom prst="rect">
                                      <a:avLst/>
                                    </a:prstGeom>
                                    <a:noFill/>
                                    <a:ln>
                                      <a:noFill/>
                                    </a:ln>
                                  </pic:spPr>
                                </pic:pic>
                              </a:graphicData>
                            </a:graphic>
                          </wp:inline>
                        </w:drawing>
                      </w:r>
                    </w:p>
                  </w:txbxContent>
                </v:textbox>
              </v:shape>
            </w:pict>
          </mc:Fallback>
        </mc:AlternateContent>
      </w:r>
      <w:r w:rsidR="00FB3198">
        <w:rPr>
          <w:rFonts w:asciiTheme="minorEastAsia" w:hAnsiTheme="minorEastAsia" w:hint="eastAsia"/>
          <w:szCs w:val="21"/>
        </w:rPr>
        <w:t>この度、日本ボーイスカウト福岡県連盟コミッショナーチームならびに福岡県連盟トレーニングチーム</w:t>
      </w:r>
      <w:r>
        <w:rPr>
          <w:rFonts w:asciiTheme="minorEastAsia" w:hAnsiTheme="minorEastAsia" w:hint="eastAsia"/>
          <w:szCs w:val="21"/>
        </w:rPr>
        <w:t>により、</w:t>
      </w:r>
      <w:r w:rsidR="00FB3198">
        <w:rPr>
          <w:rFonts w:asciiTheme="minorEastAsia" w:hAnsiTheme="minorEastAsia" w:hint="eastAsia"/>
          <w:szCs w:val="21"/>
        </w:rPr>
        <w:t>「新しい生活様式を実践するスカウト活動」（スカウト活動に実践するにあたっての基本的な考え方）、「新しい生活様式に基づく各部門の活動ガイドライン」を編集いたしました。</w:t>
      </w:r>
      <w:r>
        <w:rPr>
          <w:rFonts w:asciiTheme="minorEastAsia" w:hAnsiTheme="minorEastAsia" w:hint="eastAsia"/>
          <w:szCs w:val="21"/>
        </w:rPr>
        <w:t>この</w:t>
      </w:r>
      <w:r w:rsidR="00CD4620">
        <w:rPr>
          <w:rFonts w:asciiTheme="minorEastAsia" w:hAnsiTheme="minorEastAsia" w:hint="eastAsia"/>
          <w:szCs w:val="21"/>
        </w:rPr>
        <w:t>ガイドラインにつきましては、社会状況の変化および皆さまからのご指摘やご意見により、逐次バージョンアップしていきます。ご指摘やご意見がありましたら、所属地区コミッショナーへご連絡をお願いします。</w:t>
      </w:r>
    </w:p>
    <w:p w:rsidR="00BF7266" w:rsidRPr="00BF7266" w:rsidRDefault="00BF7266" w:rsidP="00CD4620">
      <w:pPr>
        <w:rPr>
          <w:rFonts w:asciiTheme="minorEastAsia" w:hAnsiTheme="minorEastAsia"/>
          <w:szCs w:val="21"/>
        </w:rPr>
      </w:pPr>
    </w:p>
    <w:p w:rsidR="00BF7266" w:rsidRPr="003222CD" w:rsidRDefault="00BF7266" w:rsidP="00E4076C">
      <w:pPr>
        <w:ind w:firstLineChars="100" w:firstLine="210"/>
        <w:rPr>
          <w:rFonts w:asciiTheme="minorEastAsia" w:hAnsiTheme="minorEastAsia"/>
          <w:szCs w:val="21"/>
        </w:rPr>
      </w:pPr>
    </w:p>
    <w:sectPr w:rsidR="00BF7266" w:rsidRPr="003222CD" w:rsidSect="00481A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E2"/>
    <w:rsid w:val="00140E7D"/>
    <w:rsid w:val="003222CD"/>
    <w:rsid w:val="00435737"/>
    <w:rsid w:val="00481AE2"/>
    <w:rsid w:val="008910A8"/>
    <w:rsid w:val="00A05AE8"/>
    <w:rsid w:val="00BF7266"/>
    <w:rsid w:val="00CD4620"/>
    <w:rsid w:val="00E4076C"/>
    <w:rsid w:val="00FB3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54894"/>
  <w15:chartTrackingRefBased/>
  <w15:docId w15:val="{FEA9AA7D-D56F-44B7-B016-4571F531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1AE2"/>
  </w:style>
  <w:style w:type="character" w:customStyle="1" w:styleId="a4">
    <w:name w:val="日付 (文字)"/>
    <w:basedOn w:val="a0"/>
    <w:link w:val="a3"/>
    <w:uiPriority w:val="99"/>
    <w:semiHidden/>
    <w:rsid w:val="00481AE2"/>
  </w:style>
  <w:style w:type="paragraph" w:customStyle="1" w:styleId="Default">
    <w:name w:val="Default"/>
    <w:rsid w:val="00481AE2"/>
    <w:pPr>
      <w:widowControl w:val="0"/>
      <w:autoSpaceDE w:val="0"/>
      <w:autoSpaceDN w:val="0"/>
      <w:adjustRightInd w:val="0"/>
    </w:pPr>
    <w:rPr>
      <w:rFonts w:ascii="ＭＳ ゴシック" w:eastAsia="ＭＳ ゴシック" w:cs="ＭＳ ゴシック"/>
      <w:color w:val="000000"/>
      <w:kern w:val="0"/>
      <w:sz w:val="24"/>
      <w:szCs w:val="24"/>
    </w:rPr>
  </w:style>
  <w:style w:type="character" w:styleId="a5">
    <w:name w:val="Strong"/>
    <w:basedOn w:val="a0"/>
    <w:uiPriority w:val="22"/>
    <w:qFormat/>
    <w:rsid w:val="00A05AE8"/>
    <w:rPr>
      <w:b/>
      <w:bCs/>
    </w:rPr>
  </w:style>
  <w:style w:type="paragraph" w:styleId="a6">
    <w:name w:val="No Spacing"/>
    <w:uiPriority w:val="1"/>
    <w:qFormat/>
    <w:rsid w:val="003222C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2020-07-20T14:36:00Z</dcterms:created>
  <dcterms:modified xsi:type="dcterms:W3CDTF">2020-07-22T09:57:00Z</dcterms:modified>
</cp:coreProperties>
</file>